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52" w:rsidRDefault="00110A52" w:rsidP="00110A52">
      <w:pPr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-567055</wp:posOffset>
            </wp:positionV>
            <wp:extent cx="1028700" cy="1028700"/>
            <wp:effectExtent l="0" t="0" r="12700" b="1270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1" name="Picture 1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A52" w:rsidRDefault="00110A52" w:rsidP="00110A52">
      <w:pPr>
        <w:rPr>
          <w:rFonts w:ascii="Arial" w:hAnsi="Arial" w:cs="Times New Roman"/>
          <w:color w:val="000000"/>
          <w:sz w:val="22"/>
          <w:szCs w:val="22"/>
        </w:rPr>
      </w:pPr>
    </w:p>
    <w:p w:rsidR="00110A52" w:rsidRDefault="00110A52" w:rsidP="00110A52">
      <w:pPr>
        <w:rPr>
          <w:rFonts w:ascii="Arial" w:hAnsi="Arial" w:cs="Times New Roman"/>
          <w:color w:val="000000"/>
          <w:sz w:val="22"/>
          <w:szCs w:val="22"/>
        </w:rPr>
      </w:pPr>
    </w:p>
    <w:p w:rsidR="00110A52" w:rsidRDefault="00110A52" w:rsidP="00110A52">
      <w:pPr>
        <w:rPr>
          <w:rFonts w:ascii="Arial" w:hAnsi="Arial" w:cs="Times New Roman"/>
          <w:color w:val="000000"/>
          <w:sz w:val="22"/>
          <w:szCs w:val="22"/>
        </w:rPr>
      </w:pPr>
      <w:bookmarkStart w:id="0" w:name="_GoBack"/>
      <w:bookmarkEnd w:id="0"/>
    </w:p>
    <w:p w:rsidR="00110A52" w:rsidRPr="00110A52" w:rsidRDefault="00110A52" w:rsidP="00110A52">
      <w:pPr>
        <w:rPr>
          <w:rFonts w:ascii="Times" w:hAnsi="Times" w:cs="Times New Roman"/>
          <w:sz w:val="20"/>
          <w:szCs w:val="20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 xml:space="preserve">The Westwood Performing Arts Department provides an environment in which students develop the skills and capacity to </w:t>
      </w:r>
      <w:r w:rsidRPr="00110A52">
        <w:rPr>
          <w:rFonts w:ascii="Arial" w:hAnsi="Arial" w:cs="Times New Roman"/>
          <w:color w:val="000000"/>
          <w:sz w:val="22"/>
          <w:szCs w:val="22"/>
          <w:u w:val="single"/>
        </w:rPr>
        <w:t>create</w:t>
      </w:r>
      <w:r w:rsidRPr="00110A52">
        <w:rPr>
          <w:rFonts w:ascii="Arial" w:hAnsi="Arial" w:cs="Times New Roman"/>
          <w:color w:val="000000"/>
          <w:sz w:val="22"/>
          <w:szCs w:val="22"/>
        </w:rPr>
        <w:t xml:space="preserve">, </w:t>
      </w:r>
      <w:r w:rsidRPr="00110A52">
        <w:rPr>
          <w:rFonts w:ascii="Arial" w:hAnsi="Arial" w:cs="Times New Roman"/>
          <w:color w:val="000000"/>
          <w:sz w:val="22"/>
          <w:szCs w:val="22"/>
          <w:u w:val="single"/>
        </w:rPr>
        <w:t>respond</w:t>
      </w:r>
      <w:r w:rsidRPr="00110A52">
        <w:rPr>
          <w:rFonts w:ascii="Arial" w:hAnsi="Arial" w:cs="Times New Roman"/>
          <w:color w:val="000000"/>
          <w:sz w:val="22"/>
          <w:szCs w:val="22"/>
        </w:rPr>
        <w:t xml:space="preserve">, and </w:t>
      </w:r>
      <w:r w:rsidRPr="00110A52">
        <w:rPr>
          <w:rFonts w:ascii="Arial" w:hAnsi="Arial" w:cs="Times New Roman"/>
          <w:color w:val="000000"/>
          <w:sz w:val="22"/>
          <w:szCs w:val="22"/>
          <w:u w:val="single"/>
        </w:rPr>
        <w:t>perform</w:t>
      </w:r>
      <w:r w:rsidRPr="00110A52">
        <w:rPr>
          <w:rFonts w:ascii="Arial" w:hAnsi="Arial" w:cs="Times New Roman"/>
          <w:color w:val="000000"/>
          <w:sz w:val="22"/>
          <w:szCs w:val="22"/>
        </w:rPr>
        <w:t>.  Whether engaging in the arts as a performer, director, composer, writer, designer, or technician, our students develop the processes and skills critical to the arts:</w:t>
      </w:r>
    </w:p>
    <w:p w:rsidR="00110A52" w:rsidRPr="00110A52" w:rsidRDefault="00110A52" w:rsidP="00110A52">
      <w:pPr>
        <w:rPr>
          <w:rFonts w:ascii="Times" w:eastAsia="Times New Roman" w:hAnsi="Times" w:cs="Times New Roman"/>
          <w:sz w:val="20"/>
          <w:szCs w:val="20"/>
        </w:rPr>
      </w:pPr>
    </w:p>
    <w:p w:rsidR="00110A52" w:rsidRPr="00110A52" w:rsidRDefault="00110A52" w:rsidP="00110A52">
      <w:pPr>
        <w:rPr>
          <w:rFonts w:ascii="Times" w:hAnsi="Times" w:cs="Times New Roman"/>
          <w:sz w:val="20"/>
          <w:szCs w:val="20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Create</w:t>
      </w:r>
    </w:p>
    <w:p w:rsidR="00110A52" w:rsidRPr="00110A52" w:rsidRDefault="00110A52" w:rsidP="00110A52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Engage in the creative problem solving process</w:t>
      </w:r>
    </w:p>
    <w:p w:rsidR="00110A52" w:rsidRPr="00110A52" w:rsidRDefault="00110A52" w:rsidP="00110A52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Develop technique and craft with increasing proficiency</w:t>
      </w:r>
    </w:p>
    <w:p w:rsidR="00110A52" w:rsidRPr="00110A52" w:rsidRDefault="00110A52" w:rsidP="00110A52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Make discoveries about one’s self and the world</w:t>
      </w:r>
    </w:p>
    <w:p w:rsidR="00110A52" w:rsidRPr="00110A52" w:rsidRDefault="00110A52" w:rsidP="00110A52">
      <w:pPr>
        <w:rPr>
          <w:rFonts w:ascii="Times" w:eastAsia="Times New Roman" w:hAnsi="Times" w:cs="Times New Roman"/>
          <w:sz w:val="20"/>
          <w:szCs w:val="20"/>
        </w:rPr>
      </w:pPr>
    </w:p>
    <w:p w:rsidR="00110A52" w:rsidRPr="00110A52" w:rsidRDefault="00110A52" w:rsidP="00110A52">
      <w:pPr>
        <w:rPr>
          <w:rFonts w:ascii="Times" w:hAnsi="Times" w:cs="Times New Roman"/>
          <w:sz w:val="20"/>
          <w:szCs w:val="20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Respond</w:t>
      </w:r>
    </w:p>
    <w:p w:rsidR="00110A52" w:rsidRPr="00110A52" w:rsidRDefault="00110A52" w:rsidP="00110A52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 xml:space="preserve">Listen and see critically </w:t>
      </w:r>
    </w:p>
    <w:p w:rsidR="00110A52" w:rsidRPr="00110A52" w:rsidRDefault="00110A52" w:rsidP="00110A52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Critique one’s own work and the work of others</w:t>
      </w:r>
    </w:p>
    <w:p w:rsidR="00110A52" w:rsidRPr="00110A52" w:rsidRDefault="00110A52" w:rsidP="00110A52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Recognize and appreciate a wide variety of styles in the arts</w:t>
      </w:r>
    </w:p>
    <w:p w:rsidR="00110A52" w:rsidRPr="00110A52" w:rsidRDefault="00110A52" w:rsidP="00110A52">
      <w:pPr>
        <w:rPr>
          <w:rFonts w:ascii="Times" w:eastAsia="Times New Roman" w:hAnsi="Times" w:cs="Times New Roman"/>
          <w:sz w:val="20"/>
          <w:szCs w:val="20"/>
        </w:rPr>
      </w:pPr>
    </w:p>
    <w:p w:rsidR="00110A52" w:rsidRPr="00110A52" w:rsidRDefault="00110A52" w:rsidP="00110A52">
      <w:pPr>
        <w:rPr>
          <w:rFonts w:ascii="Times" w:hAnsi="Times" w:cs="Times New Roman"/>
          <w:sz w:val="20"/>
          <w:szCs w:val="20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Perform</w:t>
      </w:r>
    </w:p>
    <w:p w:rsidR="00110A52" w:rsidRPr="00110A52" w:rsidRDefault="00110A52" w:rsidP="00110A52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Communicate ideas and feelings through performance or exhibition</w:t>
      </w:r>
    </w:p>
    <w:p w:rsidR="00110A52" w:rsidRPr="00110A52" w:rsidRDefault="00110A52" w:rsidP="00110A52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Take risks</w:t>
      </w:r>
    </w:p>
    <w:p w:rsidR="00110A52" w:rsidRPr="00110A52" w:rsidRDefault="00110A52" w:rsidP="00110A52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>Present something new as an individual or a collaborator</w:t>
      </w:r>
    </w:p>
    <w:p w:rsidR="00110A52" w:rsidRPr="00110A52" w:rsidRDefault="00110A52" w:rsidP="00110A52">
      <w:pPr>
        <w:rPr>
          <w:rFonts w:ascii="Times" w:eastAsia="Times New Roman" w:hAnsi="Times" w:cs="Times New Roman"/>
          <w:sz w:val="20"/>
          <w:szCs w:val="20"/>
        </w:rPr>
      </w:pPr>
    </w:p>
    <w:p w:rsidR="00110A52" w:rsidRPr="00110A52" w:rsidRDefault="00110A52" w:rsidP="00110A52">
      <w:pPr>
        <w:rPr>
          <w:rFonts w:ascii="Times" w:hAnsi="Times" w:cs="Times New Roman"/>
          <w:sz w:val="20"/>
          <w:szCs w:val="20"/>
        </w:rPr>
      </w:pPr>
      <w:r w:rsidRPr="00110A52">
        <w:rPr>
          <w:rFonts w:ascii="Arial" w:hAnsi="Arial" w:cs="Times New Roman"/>
          <w:color w:val="000000"/>
          <w:sz w:val="22"/>
          <w:szCs w:val="22"/>
        </w:rPr>
        <w:t xml:space="preserve">We equally invite all of our community members-both within the school and the larger community- to engage in and experience the richness of being an audience member. </w:t>
      </w:r>
    </w:p>
    <w:p w:rsidR="00110A52" w:rsidRPr="00110A52" w:rsidRDefault="00110A52" w:rsidP="00110A52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110A52">
        <w:rPr>
          <w:rFonts w:ascii="Times" w:eastAsia="Times New Roman" w:hAnsi="Times" w:cs="Times New Roman"/>
          <w:sz w:val="20"/>
          <w:szCs w:val="20"/>
        </w:rPr>
        <w:br/>
      </w:r>
      <w:r w:rsidRPr="00110A52">
        <w:rPr>
          <w:rFonts w:ascii="Times" w:eastAsia="Times New Roman" w:hAnsi="Times" w:cs="Times New Roman"/>
          <w:sz w:val="20"/>
          <w:szCs w:val="20"/>
        </w:rPr>
        <w:br/>
      </w:r>
      <w:r w:rsidRPr="00110A52">
        <w:rPr>
          <w:rFonts w:ascii="Times" w:eastAsia="Times New Roman" w:hAnsi="Times" w:cs="Times New Roman"/>
          <w:sz w:val="20"/>
          <w:szCs w:val="20"/>
        </w:rPr>
        <w:br/>
      </w:r>
      <w:r w:rsidRPr="00110A52">
        <w:rPr>
          <w:rFonts w:ascii="Times" w:eastAsia="Times New Roman" w:hAnsi="Times" w:cs="Times New Roman"/>
          <w:sz w:val="20"/>
          <w:szCs w:val="20"/>
        </w:rPr>
        <w:br/>
      </w:r>
      <w:r w:rsidRPr="00110A52">
        <w:rPr>
          <w:rFonts w:ascii="Times" w:eastAsia="Times New Roman" w:hAnsi="Times" w:cs="Times New Roman"/>
          <w:sz w:val="20"/>
          <w:szCs w:val="20"/>
        </w:rPr>
        <w:br/>
      </w:r>
      <w:r w:rsidRPr="00110A52">
        <w:rPr>
          <w:rFonts w:ascii="Times" w:eastAsia="Times New Roman" w:hAnsi="Times" w:cs="Times New Roman"/>
          <w:sz w:val="20"/>
          <w:szCs w:val="20"/>
        </w:rPr>
        <w:br/>
      </w:r>
      <w:r w:rsidRPr="00110A52">
        <w:rPr>
          <w:rFonts w:ascii="Times" w:eastAsia="Times New Roman" w:hAnsi="Times" w:cs="Times New Roman"/>
          <w:sz w:val="20"/>
          <w:szCs w:val="20"/>
        </w:rPr>
        <w:br/>
      </w:r>
      <w:r w:rsidRPr="00110A52">
        <w:rPr>
          <w:rFonts w:ascii="Times" w:eastAsia="Times New Roman" w:hAnsi="Times" w:cs="Times New Roman"/>
          <w:sz w:val="20"/>
          <w:szCs w:val="20"/>
        </w:rPr>
        <w:br/>
      </w:r>
      <w:r w:rsidRPr="00110A52">
        <w:rPr>
          <w:rFonts w:ascii="Times" w:eastAsia="Times New Roman" w:hAnsi="Times" w:cs="Times New Roman"/>
          <w:sz w:val="20"/>
          <w:szCs w:val="20"/>
        </w:rPr>
        <w:br/>
      </w:r>
    </w:p>
    <w:p w:rsidR="003E0818" w:rsidRDefault="003E0818"/>
    <w:sectPr w:rsidR="003E0818" w:rsidSect="003E08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DDE"/>
    <w:multiLevelType w:val="multilevel"/>
    <w:tmpl w:val="8282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D70D1"/>
    <w:multiLevelType w:val="multilevel"/>
    <w:tmpl w:val="7FA8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B317A"/>
    <w:multiLevelType w:val="multilevel"/>
    <w:tmpl w:val="ABFA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52"/>
    <w:rsid w:val="00110A52"/>
    <w:rsid w:val="003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CAF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A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A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Macintosh Word</Application>
  <DocSecurity>0</DocSecurity>
  <Lines>6</Lines>
  <Paragraphs>1</Paragraphs>
  <ScaleCrop>false</ScaleCrop>
  <Company>Westwood Public Schools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Parks</dc:creator>
  <cp:keywords/>
  <dc:description/>
  <cp:lastModifiedBy>Emily Parks</cp:lastModifiedBy>
  <cp:revision>1</cp:revision>
  <dcterms:created xsi:type="dcterms:W3CDTF">2015-08-27T03:14:00Z</dcterms:created>
  <dcterms:modified xsi:type="dcterms:W3CDTF">2015-08-27T03:15:00Z</dcterms:modified>
</cp:coreProperties>
</file>